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24A" w:rsidRDefault="0055192B">
      <w:r>
        <w:tab/>
      </w:r>
      <w:r>
        <w:tab/>
      </w:r>
      <w:r>
        <w:tab/>
      </w:r>
      <w:r>
        <w:tab/>
      </w:r>
      <w:r w:rsidR="00253CF2">
        <w:t>2</w:t>
      </w:r>
      <w:r w:rsidR="005350CF">
        <w:t>.</w:t>
      </w:r>
      <w:r w:rsidR="00FD5F4C">
        <w:t>8</w:t>
      </w:r>
      <w:r>
        <w:t>.201</w:t>
      </w:r>
      <w:r w:rsidR="00550F76">
        <w:t>7</w:t>
      </w:r>
    </w:p>
    <w:p w:rsidR="00952862" w:rsidRDefault="00952862" w:rsidP="00CB724A">
      <w:pPr>
        <w:rPr>
          <w:b/>
        </w:rPr>
      </w:pPr>
    </w:p>
    <w:p w:rsidR="00294757" w:rsidRDefault="00294757" w:rsidP="00294757">
      <w:pPr>
        <w:rPr>
          <w:b/>
          <w:sz w:val="28"/>
          <w:szCs w:val="28"/>
        </w:rPr>
      </w:pPr>
      <w:r>
        <w:rPr>
          <w:b/>
          <w:sz w:val="28"/>
          <w:szCs w:val="28"/>
        </w:rPr>
        <w:t xml:space="preserve">Pöytäkirja, Rautatiefoorumi </w:t>
      </w:r>
      <w:r w:rsidR="00FD5F4C">
        <w:rPr>
          <w:b/>
          <w:sz w:val="28"/>
          <w:szCs w:val="28"/>
        </w:rPr>
        <w:t>31.3.2017</w:t>
      </w:r>
    </w:p>
    <w:p w:rsidR="00294757" w:rsidRDefault="00294757" w:rsidP="00294757">
      <w:pPr>
        <w:rPr>
          <w:b/>
          <w:sz w:val="28"/>
          <w:szCs w:val="28"/>
        </w:rPr>
      </w:pPr>
    </w:p>
    <w:p w:rsidR="00294757" w:rsidRPr="000C59AA" w:rsidRDefault="00294757" w:rsidP="00294757">
      <w:pPr>
        <w:rPr>
          <w:sz w:val="24"/>
          <w:szCs w:val="24"/>
        </w:rPr>
      </w:pPr>
      <w:r w:rsidRPr="000C59AA">
        <w:rPr>
          <w:sz w:val="24"/>
          <w:szCs w:val="24"/>
        </w:rPr>
        <w:t xml:space="preserve">Aika: </w:t>
      </w:r>
      <w:r w:rsidRPr="000C59AA">
        <w:rPr>
          <w:sz w:val="24"/>
          <w:szCs w:val="24"/>
        </w:rPr>
        <w:tab/>
      </w:r>
      <w:r w:rsidR="00FD5F4C">
        <w:rPr>
          <w:sz w:val="24"/>
          <w:szCs w:val="24"/>
        </w:rPr>
        <w:t>31.3</w:t>
      </w:r>
      <w:r w:rsidRPr="000C59AA">
        <w:rPr>
          <w:sz w:val="24"/>
          <w:szCs w:val="24"/>
        </w:rPr>
        <w:t>.201</w:t>
      </w:r>
      <w:r w:rsidR="00FD5F4C">
        <w:rPr>
          <w:sz w:val="24"/>
          <w:szCs w:val="24"/>
        </w:rPr>
        <w:t>7</w:t>
      </w:r>
      <w:r w:rsidRPr="000C59AA">
        <w:rPr>
          <w:sz w:val="24"/>
          <w:szCs w:val="24"/>
        </w:rPr>
        <w:t>, klo 9 – 1</w:t>
      </w:r>
      <w:r w:rsidR="00831242">
        <w:rPr>
          <w:sz w:val="24"/>
          <w:szCs w:val="24"/>
        </w:rPr>
        <w:t>1</w:t>
      </w:r>
      <w:r w:rsidR="00FD5F4C">
        <w:rPr>
          <w:sz w:val="24"/>
          <w:szCs w:val="24"/>
        </w:rPr>
        <w:t>:</w:t>
      </w:r>
      <w:r w:rsidR="00831242">
        <w:rPr>
          <w:sz w:val="24"/>
          <w:szCs w:val="24"/>
        </w:rPr>
        <w:t>5</w:t>
      </w:r>
      <w:r w:rsidRPr="000C59AA">
        <w:rPr>
          <w:sz w:val="24"/>
          <w:szCs w:val="24"/>
        </w:rPr>
        <w:t xml:space="preserve">0 </w:t>
      </w:r>
    </w:p>
    <w:p w:rsidR="00294757" w:rsidRPr="000C59AA" w:rsidRDefault="00294757" w:rsidP="00294757">
      <w:pPr>
        <w:rPr>
          <w:sz w:val="24"/>
          <w:szCs w:val="24"/>
        </w:rPr>
      </w:pPr>
      <w:r w:rsidRPr="000C59AA">
        <w:rPr>
          <w:sz w:val="24"/>
          <w:szCs w:val="24"/>
        </w:rPr>
        <w:t>Paikka:</w:t>
      </w:r>
      <w:r w:rsidRPr="000C59AA">
        <w:rPr>
          <w:sz w:val="24"/>
          <w:szCs w:val="24"/>
        </w:rPr>
        <w:tab/>
      </w:r>
      <w:r>
        <w:rPr>
          <w:sz w:val="24"/>
          <w:szCs w:val="24"/>
        </w:rPr>
        <w:t>Liikennevirasto, Nh Satama</w:t>
      </w:r>
      <w:r w:rsidRPr="000C59AA">
        <w:rPr>
          <w:sz w:val="24"/>
          <w:szCs w:val="24"/>
        </w:rPr>
        <w:t>, Helsinki</w:t>
      </w:r>
      <w:r>
        <w:rPr>
          <w:sz w:val="24"/>
          <w:szCs w:val="24"/>
        </w:rPr>
        <w:t xml:space="preserve"> + etäyhteydet </w:t>
      </w:r>
    </w:p>
    <w:p w:rsidR="00294757" w:rsidRDefault="00294757" w:rsidP="00294757">
      <w:pPr>
        <w:spacing w:after="0" w:line="240" w:lineRule="auto"/>
        <w:ind w:left="1304" w:hanging="1304"/>
        <w:rPr>
          <w:sz w:val="24"/>
          <w:szCs w:val="24"/>
        </w:rPr>
      </w:pPr>
      <w:r w:rsidRPr="000C59AA">
        <w:rPr>
          <w:sz w:val="24"/>
          <w:szCs w:val="24"/>
        </w:rPr>
        <w:t>Läsnä</w:t>
      </w:r>
      <w:r>
        <w:rPr>
          <w:sz w:val="24"/>
          <w:szCs w:val="24"/>
        </w:rPr>
        <w:t>:</w:t>
      </w:r>
      <w:r>
        <w:rPr>
          <w:sz w:val="24"/>
          <w:szCs w:val="24"/>
        </w:rPr>
        <w:tab/>
      </w:r>
      <w:r w:rsidR="00A83FAC">
        <w:rPr>
          <w:sz w:val="24"/>
          <w:szCs w:val="24"/>
        </w:rPr>
        <w:t xml:space="preserve">Teppo Valkama/Tieto, </w:t>
      </w:r>
      <w:proofErr w:type="spellStart"/>
      <w:r w:rsidR="00A83FAC">
        <w:rPr>
          <w:sz w:val="24"/>
          <w:szCs w:val="24"/>
        </w:rPr>
        <w:t>Hafizur</w:t>
      </w:r>
      <w:proofErr w:type="spellEnd"/>
      <w:r w:rsidR="00A83FAC">
        <w:rPr>
          <w:sz w:val="24"/>
          <w:szCs w:val="24"/>
        </w:rPr>
        <w:t xml:space="preserve"> </w:t>
      </w:r>
      <w:proofErr w:type="spellStart"/>
      <w:r w:rsidR="00A83FAC">
        <w:rPr>
          <w:sz w:val="24"/>
          <w:szCs w:val="24"/>
        </w:rPr>
        <w:t>Rahman</w:t>
      </w:r>
      <w:proofErr w:type="spellEnd"/>
      <w:r w:rsidR="00A83FAC">
        <w:rPr>
          <w:sz w:val="24"/>
          <w:szCs w:val="24"/>
        </w:rPr>
        <w:t xml:space="preserve">/Pöyry, Annina Mattson/WSP, Mikko Poutanen/Ramboll, Mauri Heinämäki/VRT, Kaj Grönqvist/RRM, </w:t>
      </w:r>
      <w:proofErr w:type="spellStart"/>
      <w:r w:rsidR="00A83FAC">
        <w:rPr>
          <w:sz w:val="24"/>
          <w:szCs w:val="24"/>
        </w:rPr>
        <w:t>Janica</w:t>
      </w:r>
      <w:proofErr w:type="spellEnd"/>
      <w:r w:rsidR="00A83FAC">
        <w:rPr>
          <w:sz w:val="24"/>
          <w:szCs w:val="24"/>
        </w:rPr>
        <w:t xml:space="preserve"> Solehmainen/</w:t>
      </w:r>
      <w:proofErr w:type="spellStart"/>
      <w:r w:rsidR="00A83FAC">
        <w:rPr>
          <w:sz w:val="24"/>
          <w:szCs w:val="24"/>
        </w:rPr>
        <w:t>Sito</w:t>
      </w:r>
      <w:proofErr w:type="spellEnd"/>
      <w:r w:rsidR="00A83FAC">
        <w:rPr>
          <w:sz w:val="24"/>
          <w:szCs w:val="24"/>
        </w:rPr>
        <w:t xml:space="preserve">, Timo Pinomäki/NTP, Juhani Saranto/VRT, Sanna Ström/VRT, Harri Lukkarinen/VRT, Pasi Hukkanen/Ramboll, Mikko Mäkelä/Destia </w:t>
      </w:r>
      <w:proofErr w:type="spellStart"/>
      <w:r w:rsidR="00A83FAC">
        <w:rPr>
          <w:sz w:val="24"/>
          <w:szCs w:val="24"/>
        </w:rPr>
        <w:t>Rail</w:t>
      </w:r>
      <w:proofErr w:type="spellEnd"/>
      <w:r w:rsidR="00A83FAC">
        <w:rPr>
          <w:sz w:val="24"/>
          <w:szCs w:val="24"/>
        </w:rPr>
        <w:t xml:space="preserve">, Jarmo Leskinen/VRT, Niko </w:t>
      </w:r>
      <w:proofErr w:type="spellStart"/>
      <w:r w:rsidR="00A83FAC">
        <w:rPr>
          <w:sz w:val="24"/>
          <w:szCs w:val="24"/>
        </w:rPr>
        <w:t>Horppu</w:t>
      </w:r>
      <w:proofErr w:type="spellEnd"/>
      <w:r w:rsidR="00A83FAC">
        <w:rPr>
          <w:sz w:val="24"/>
          <w:szCs w:val="24"/>
        </w:rPr>
        <w:t>/VRT, Päivi Hakala/</w:t>
      </w:r>
      <w:proofErr w:type="spellStart"/>
      <w:r w:rsidR="00A83FAC">
        <w:rPr>
          <w:sz w:val="24"/>
          <w:szCs w:val="24"/>
        </w:rPr>
        <w:t>Eltel</w:t>
      </w:r>
      <w:proofErr w:type="spellEnd"/>
      <w:r w:rsidR="00A83FAC">
        <w:rPr>
          <w:sz w:val="24"/>
          <w:szCs w:val="24"/>
        </w:rPr>
        <w:t xml:space="preserve">, Timo </w:t>
      </w:r>
      <w:proofErr w:type="spellStart"/>
      <w:r w:rsidR="00A83FAC">
        <w:rPr>
          <w:sz w:val="24"/>
          <w:szCs w:val="24"/>
        </w:rPr>
        <w:t>Virmala</w:t>
      </w:r>
      <w:proofErr w:type="spellEnd"/>
      <w:r w:rsidR="00A83FAC">
        <w:rPr>
          <w:sz w:val="24"/>
          <w:szCs w:val="24"/>
        </w:rPr>
        <w:t>/</w:t>
      </w:r>
      <w:proofErr w:type="spellStart"/>
      <w:r w:rsidR="00A83FAC">
        <w:rPr>
          <w:sz w:val="24"/>
          <w:szCs w:val="24"/>
        </w:rPr>
        <w:t>Eltel</w:t>
      </w:r>
      <w:proofErr w:type="spellEnd"/>
      <w:r w:rsidR="00A83FAC">
        <w:rPr>
          <w:sz w:val="24"/>
          <w:szCs w:val="24"/>
        </w:rPr>
        <w:t>, Antti Haapalahti/Proxion, Jaakko Kuosmanen/</w:t>
      </w:r>
      <w:proofErr w:type="spellStart"/>
      <w:r w:rsidR="00A83FAC">
        <w:rPr>
          <w:sz w:val="24"/>
          <w:szCs w:val="24"/>
        </w:rPr>
        <w:t>Ratatek</w:t>
      </w:r>
      <w:proofErr w:type="spellEnd"/>
      <w:r w:rsidR="00A83FAC">
        <w:rPr>
          <w:sz w:val="24"/>
          <w:szCs w:val="24"/>
        </w:rPr>
        <w:t xml:space="preserve">, </w:t>
      </w:r>
    </w:p>
    <w:p w:rsidR="00294757" w:rsidRDefault="00294757" w:rsidP="00294757">
      <w:pPr>
        <w:spacing w:after="0" w:line="240" w:lineRule="auto"/>
        <w:rPr>
          <w:sz w:val="24"/>
          <w:szCs w:val="24"/>
        </w:rPr>
      </w:pPr>
    </w:p>
    <w:p w:rsidR="00294757" w:rsidRDefault="00294757" w:rsidP="00294757">
      <w:pPr>
        <w:spacing w:after="0" w:line="240" w:lineRule="auto"/>
        <w:ind w:left="1304" w:hanging="1304"/>
        <w:rPr>
          <w:sz w:val="24"/>
          <w:szCs w:val="24"/>
        </w:rPr>
      </w:pPr>
      <w:r>
        <w:rPr>
          <w:sz w:val="24"/>
          <w:szCs w:val="24"/>
        </w:rPr>
        <w:tab/>
        <w:t xml:space="preserve">Infra Ry: </w:t>
      </w:r>
      <w:r w:rsidR="00A83FAC">
        <w:rPr>
          <w:sz w:val="24"/>
          <w:szCs w:val="24"/>
        </w:rPr>
        <w:t xml:space="preserve">Paavo </w:t>
      </w:r>
      <w:proofErr w:type="spellStart"/>
      <w:r w:rsidR="00A83FAC">
        <w:rPr>
          <w:sz w:val="24"/>
          <w:szCs w:val="24"/>
        </w:rPr>
        <w:t>Syrjö</w:t>
      </w:r>
      <w:proofErr w:type="spellEnd"/>
      <w:r w:rsidR="00A83FAC">
        <w:rPr>
          <w:sz w:val="24"/>
          <w:szCs w:val="24"/>
        </w:rPr>
        <w:t xml:space="preserve"> ja </w:t>
      </w:r>
      <w:r>
        <w:rPr>
          <w:sz w:val="24"/>
          <w:szCs w:val="24"/>
        </w:rPr>
        <w:t>Ari Kähkönen</w:t>
      </w:r>
    </w:p>
    <w:p w:rsidR="00294757" w:rsidRDefault="00294757" w:rsidP="00294757">
      <w:pPr>
        <w:spacing w:after="0" w:line="240" w:lineRule="auto"/>
        <w:ind w:left="1304" w:hanging="1304"/>
        <w:rPr>
          <w:sz w:val="24"/>
          <w:szCs w:val="24"/>
        </w:rPr>
      </w:pPr>
    </w:p>
    <w:p w:rsidR="00294757" w:rsidRDefault="00294757" w:rsidP="00294757">
      <w:pPr>
        <w:spacing w:after="0" w:line="240" w:lineRule="auto"/>
        <w:ind w:left="1304"/>
        <w:rPr>
          <w:sz w:val="24"/>
          <w:szCs w:val="24"/>
        </w:rPr>
      </w:pPr>
      <w:r>
        <w:rPr>
          <w:sz w:val="24"/>
          <w:szCs w:val="24"/>
        </w:rPr>
        <w:t xml:space="preserve">Liikennevirasto: </w:t>
      </w:r>
      <w:r w:rsidR="00FD5F4C">
        <w:rPr>
          <w:sz w:val="24"/>
          <w:szCs w:val="24"/>
        </w:rPr>
        <w:t xml:space="preserve">Mirja Noukka, Jukka Valjakka, Jukka Ronni, Magnus Nygård, Matti Levomäki, </w:t>
      </w:r>
      <w:r w:rsidR="00A83FAC">
        <w:rPr>
          <w:sz w:val="24"/>
          <w:szCs w:val="24"/>
        </w:rPr>
        <w:t>Tuomo Viitala, Markku Nummelin, Jouni Hytönen, Pekka Petäjäniemi, Heikki Virtanen, Veijo Valtonen, Markku Ahtiainen, Anne Partanen</w:t>
      </w:r>
      <w:r w:rsidR="00BD62BC">
        <w:rPr>
          <w:sz w:val="24"/>
          <w:szCs w:val="24"/>
        </w:rPr>
        <w:t>, Sami Mäkinen</w:t>
      </w:r>
    </w:p>
    <w:p w:rsidR="00FC06DD" w:rsidRDefault="00FC06DD" w:rsidP="00294757">
      <w:pPr>
        <w:spacing w:after="0" w:line="240" w:lineRule="auto"/>
        <w:ind w:left="1304"/>
        <w:rPr>
          <w:sz w:val="24"/>
          <w:szCs w:val="24"/>
        </w:rPr>
      </w:pPr>
    </w:p>
    <w:p w:rsidR="00FC06DD" w:rsidRPr="000C59AA" w:rsidRDefault="00FC06DD" w:rsidP="00294757">
      <w:pPr>
        <w:spacing w:after="0" w:line="240" w:lineRule="auto"/>
        <w:ind w:left="1304"/>
        <w:rPr>
          <w:sz w:val="24"/>
          <w:szCs w:val="24"/>
        </w:rPr>
      </w:pPr>
      <w:r>
        <w:rPr>
          <w:sz w:val="24"/>
          <w:szCs w:val="24"/>
        </w:rPr>
        <w:t>Etäyhteydellä osallistuneiden osalta listaa täydennetään myöhemmin.</w:t>
      </w:r>
    </w:p>
    <w:p w:rsidR="0055192B" w:rsidRDefault="0055192B" w:rsidP="00CB724A">
      <w:pPr>
        <w:rPr>
          <w:b/>
        </w:rPr>
      </w:pPr>
    </w:p>
    <w:p w:rsidR="00EE37B3" w:rsidRPr="00FC06DD" w:rsidRDefault="00EE37B3" w:rsidP="00550F76">
      <w:pPr>
        <w:ind w:left="1304"/>
        <w:rPr>
          <w:b/>
          <w:color w:val="FF0000"/>
        </w:rPr>
      </w:pPr>
      <w:r w:rsidRPr="00FC06DD">
        <w:rPr>
          <w:b/>
          <w:color w:val="FF0000"/>
        </w:rPr>
        <w:t>Alustajien aineistot löyty</w:t>
      </w:r>
      <w:r w:rsidR="00FC06DD">
        <w:rPr>
          <w:b/>
          <w:color w:val="FF0000"/>
        </w:rPr>
        <w:t>vät</w:t>
      </w:r>
      <w:r w:rsidRPr="00FC06DD">
        <w:rPr>
          <w:b/>
          <w:color w:val="FF0000"/>
        </w:rPr>
        <w:t xml:space="preserve"> osoitteesta (Kansiot -välilehti):</w:t>
      </w:r>
    </w:p>
    <w:p w:rsidR="001014EB" w:rsidRPr="00FC06DD" w:rsidRDefault="00A62176" w:rsidP="00550F76">
      <w:pPr>
        <w:ind w:left="1304"/>
        <w:rPr>
          <w:color w:val="FF0000"/>
        </w:rPr>
      </w:pPr>
      <w:hyperlink r:id="rId7" w:history="1">
        <w:r w:rsidR="00EE37B3" w:rsidRPr="00FC06DD">
          <w:rPr>
            <w:rStyle w:val="Hyperlinkki"/>
            <w:rFonts w:cs="Arial"/>
            <w:color w:val="FF0000"/>
            <w:lang w:eastAsia="fi-FI"/>
          </w:rPr>
          <w:t>http://www.liikennevirasto.fi/palveluntuottajat/yhteistyoverkostot/rautatiefoorumi</w:t>
        </w:r>
      </w:hyperlink>
    </w:p>
    <w:p w:rsidR="00834DAC" w:rsidRPr="00834DAC" w:rsidRDefault="00834DAC" w:rsidP="00834DAC">
      <w:pPr>
        <w:pStyle w:val="Eivli"/>
        <w:numPr>
          <w:ilvl w:val="0"/>
          <w:numId w:val="5"/>
        </w:numPr>
        <w:spacing w:line="360" w:lineRule="auto"/>
        <w:rPr>
          <w:b/>
          <w:bCs/>
        </w:rPr>
      </w:pPr>
      <w:r w:rsidRPr="00834DAC">
        <w:rPr>
          <w:b/>
          <w:bCs/>
        </w:rPr>
        <w:t>Avaus</w:t>
      </w:r>
    </w:p>
    <w:p w:rsidR="00834DAC" w:rsidRPr="000E7465" w:rsidRDefault="000E7465" w:rsidP="00834DAC">
      <w:pPr>
        <w:pStyle w:val="Eivli"/>
        <w:spacing w:line="360" w:lineRule="auto"/>
        <w:ind w:left="1304"/>
        <w:rPr>
          <w:bCs/>
        </w:rPr>
      </w:pPr>
      <w:r w:rsidRPr="000E7465">
        <w:rPr>
          <w:bCs/>
        </w:rPr>
        <w:t>Mirja Noukka avasi kokouksen ja toivotti osallistujat tervetulleiksi.</w:t>
      </w:r>
    </w:p>
    <w:p w:rsidR="00834DAC" w:rsidRPr="00834DAC" w:rsidRDefault="00834DAC" w:rsidP="00834DAC">
      <w:pPr>
        <w:pStyle w:val="Eivli"/>
        <w:numPr>
          <w:ilvl w:val="0"/>
          <w:numId w:val="5"/>
        </w:numPr>
        <w:spacing w:line="360" w:lineRule="auto"/>
        <w:rPr>
          <w:b/>
          <w:bCs/>
        </w:rPr>
      </w:pPr>
      <w:r w:rsidRPr="00834DAC">
        <w:rPr>
          <w:b/>
          <w:bCs/>
        </w:rPr>
        <w:t xml:space="preserve">Edellisen tapaamisen </w:t>
      </w:r>
      <w:r w:rsidR="00BD62BC">
        <w:rPr>
          <w:b/>
          <w:bCs/>
        </w:rPr>
        <w:t>pöytäkirja</w:t>
      </w:r>
    </w:p>
    <w:p w:rsidR="00834DAC" w:rsidRDefault="000E7465" w:rsidP="00BD62BC">
      <w:pPr>
        <w:pStyle w:val="Eivli"/>
        <w:ind w:left="1304"/>
        <w:rPr>
          <w:bCs/>
        </w:rPr>
      </w:pPr>
      <w:r w:rsidRPr="000E7465">
        <w:rPr>
          <w:bCs/>
        </w:rPr>
        <w:t>Todettiin lyhyesti edellisessä tapaamisessa keskustellut aiheet.</w:t>
      </w:r>
      <w:r w:rsidR="00BD62BC">
        <w:rPr>
          <w:bCs/>
        </w:rPr>
        <w:t xml:space="preserve"> Ei katsottu tarpeeksi läpikäydä pöytäkirjaa.</w:t>
      </w:r>
    </w:p>
    <w:p w:rsidR="00BD62BC" w:rsidRPr="00834DAC" w:rsidRDefault="00BD62BC" w:rsidP="00BD62BC">
      <w:pPr>
        <w:pStyle w:val="Eivli"/>
        <w:ind w:left="1304"/>
        <w:rPr>
          <w:b/>
          <w:bCs/>
        </w:rPr>
      </w:pPr>
    </w:p>
    <w:p w:rsidR="00BD62BC" w:rsidRPr="00BD62BC" w:rsidRDefault="00BD62BC" w:rsidP="00BD62BC">
      <w:pPr>
        <w:pStyle w:val="Eivli"/>
        <w:numPr>
          <w:ilvl w:val="0"/>
          <w:numId w:val="5"/>
        </w:numPr>
        <w:rPr>
          <w:b/>
          <w:bCs/>
        </w:rPr>
      </w:pPr>
      <w:r>
        <w:rPr>
          <w:b/>
          <w:bCs/>
        </w:rPr>
        <w:t xml:space="preserve">Ajankohtaista hallinnonalalta </w:t>
      </w:r>
    </w:p>
    <w:p w:rsidR="00BD62BC" w:rsidRDefault="00BD62BC" w:rsidP="00BD62BC">
      <w:pPr>
        <w:pStyle w:val="Eivli"/>
        <w:ind w:left="720"/>
        <w:rPr>
          <w:bCs/>
        </w:rPr>
      </w:pPr>
    </w:p>
    <w:p w:rsidR="00BD62BC" w:rsidRDefault="00BD62BC" w:rsidP="00BD62BC">
      <w:pPr>
        <w:pStyle w:val="Eivli"/>
        <w:ind w:left="720"/>
        <w:rPr>
          <w:bCs/>
        </w:rPr>
      </w:pPr>
      <w:r>
        <w:rPr>
          <w:bCs/>
        </w:rPr>
        <w:tab/>
        <w:t xml:space="preserve">Mirja Noukka esitteli tilannekatsauksen. Käynnissä on useita erilaisia </w:t>
      </w:r>
      <w:r>
        <w:rPr>
          <w:bCs/>
        </w:rPr>
        <w:tab/>
        <w:t xml:space="preserve">uudistamishankkeita mm. liikenne- ja aluehallinnon toimintaan liittyen, liikenteen </w:t>
      </w:r>
      <w:r>
        <w:rPr>
          <w:bCs/>
        </w:rPr>
        <w:tab/>
        <w:t>tulevaisuuden rahoitusmalleihin liittyen</w:t>
      </w:r>
      <w:r w:rsidR="00533A74">
        <w:rPr>
          <w:bCs/>
        </w:rPr>
        <w:t xml:space="preserve"> sekä virastojen yhdistämisiin liittyen</w:t>
      </w:r>
      <w:r>
        <w:rPr>
          <w:bCs/>
        </w:rPr>
        <w:t xml:space="preserve">. </w:t>
      </w:r>
      <w:r w:rsidR="00533A74">
        <w:rPr>
          <w:bCs/>
        </w:rPr>
        <w:tab/>
      </w:r>
      <w:r>
        <w:rPr>
          <w:bCs/>
        </w:rPr>
        <w:t xml:space="preserve">Samanaikaisesti on julkaistu mm. tulevaisuuden näkymiä liikenneinfran kehittämisen </w:t>
      </w:r>
      <w:r w:rsidR="00533A74">
        <w:rPr>
          <w:bCs/>
        </w:rPr>
        <w:tab/>
      </w:r>
      <w:r>
        <w:rPr>
          <w:bCs/>
        </w:rPr>
        <w:t xml:space="preserve">kasvumahdollisuuksiin liittyen. </w:t>
      </w:r>
      <w:r w:rsidR="00533A74">
        <w:rPr>
          <w:bCs/>
        </w:rPr>
        <w:t xml:space="preserve">Osaan käynnissä olevista selvityksistä ja uudistuksista </w:t>
      </w:r>
      <w:r w:rsidR="00533A74">
        <w:rPr>
          <w:bCs/>
        </w:rPr>
        <w:tab/>
        <w:t>tultaneen kuulemaan lisää kuluvan vuoden aikana.</w:t>
      </w:r>
    </w:p>
    <w:p w:rsidR="00BD62BC" w:rsidRPr="00834DAC" w:rsidRDefault="00BD62BC" w:rsidP="00BD62BC">
      <w:pPr>
        <w:pStyle w:val="Eivli"/>
        <w:ind w:left="720"/>
        <w:rPr>
          <w:b/>
          <w:bCs/>
        </w:rPr>
      </w:pPr>
      <w:r>
        <w:rPr>
          <w:bCs/>
        </w:rPr>
        <w:tab/>
      </w:r>
    </w:p>
    <w:p w:rsidR="00BD62BC" w:rsidRPr="00834DAC" w:rsidRDefault="00BD62BC" w:rsidP="00BD62BC">
      <w:pPr>
        <w:pStyle w:val="Eivli"/>
        <w:ind w:left="1304"/>
        <w:rPr>
          <w:b/>
          <w:bCs/>
        </w:rPr>
      </w:pPr>
    </w:p>
    <w:p w:rsidR="00BD62BC" w:rsidRDefault="00BD62BC" w:rsidP="00BD62BC">
      <w:pPr>
        <w:pStyle w:val="Eivli"/>
        <w:numPr>
          <w:ilvl w:val="0"/>
          <w:numId w:val="5"/>
        </w:numPr>
        <w:ind w:left="714" w:hanging="357"/>
        <w:rPr>
          <w:b/>
          <w:bCs/>
        </w:rPr>
      </w:pPr>
      <w:r>
        <w:rPr>
          <w:b/>
          <w:bCs/>
        </w:rPr>
        <w:t xml:space="preserve">Radan tarkastuspalvelut 2019; uutta tietoa suunnitteluun, rakentamiseen ja kunnossapitoon </w:t>
      </w:r>
    </w:p>
    <w:p w:rsidR="00533A74" w:rsidRDefault="00533A74" w:rsidP="00533A74">
      <w:pPr>
        <w:pStyle w:val="Eivli"/>
        <w:ind w:left="714"/>
        <w:rPr>
          <w:b/>
          <w:bCs/>
        </w:rPr>
      </w:pPr>
    </w:p>
    <w:p w:rsidR="00533A74" w:rsidRPr="00533A74" w:rsidRDefault="00533A74" w:rsidP="00533A74">
      <w:pPr>
        <w:pStyle w:val="Eivli"/>
        <w:ind w:left="714"/>
        <w:rPr>
          <w:bCs/>
        </w:rPr>
      </w:pPr>
      <w:r w:rsidRPr="00533A74">
        <w:rPr>
          <w:bCs/>
        </w:rPr>
        <w:t xml:space="preserve">Tuomo Viitala esitteli </w:t>
      </w:r>
      <w:r>
        <w:rPr>
          <w:bCs/>
        </w:rPr>
        <w:t xml:space="preserve">vuoden 2019 alussa käynnistyvää uutta radantarkastuspalvelua. Palvelu on kilpailutettu ja nykyiseen radantarkastuspalvelun tuottamaan tietosisältöön verrattuna uusi palvelu tulee tuottamaan merkittävästi uutta lisätietoa kunnossapidon lisäksi myös mm. suunnitteluun ja rakentamiseen. </w:t>
      </w:r>
      <w:r w:rsidR="00A93C99">
        <w:rPr>
          <w:bCs/>
        </w:rPr>
        <w:t xml:space="preserve">Uusi sopimus on kymmenvuotinen ja sisältää lisäksi myös option mahdollisuuden. </w:t>
      </w:r>
    </w:p>
    <w:p w:rsidR="00BD62BC" w:rsidRPr="00C142A4" w:rsidRDefault="00BD62BC" w:rsidP="00BD62BC">
      <w:pPr>
        <w:pStyle w:val="Eivli"/>
        <w:ind w:left="714"/>
        <w:rPr>
          <w:b/>
          <w:bCs/>
        </w:rPr>
      </w:pPr>
    </w:p>
    <w:p w:rsidR="00BD62BC" w:rsidRPr="003A37C8" w:rsidRDefault="00BD62BC" w:rsidP="00BD62BC">
      <w:pPr>
        <w:pStyle w:val="Eivli"/>
        <w:numPr>
          <w:ilvl w:val="0"/>
          <w:numId w:val="5"/>
        </w:numPr>
        <w:rPr>
          <w:b/>
          <w:bCs/>
        </w:rPr>
      </w:pPr>
      <w:proofErr w:type="spellStart"/>
      <w:r>
        <w:rPr>
          <w:b/>
          <w:bCs/>
        </w:rPr>
        <w:t>Raid</w:t>
      </w:r>
      <w:proofErr w:type="spellEnd"/>
      <w:r>
        <w:rPr>
          <w:b/>
          <w:bCs/>
        </w:rPr>
        <w:t xml:space="preserve">-e -hanke, tilannekatsaus </w:t>
      </w:r>
    </w:p>
    <w:p w:rsidR="003A37C8" w:rsidRDefault="003A37C8" w:rsidP="003A37C8">
      <w:pPr>
        <w:pStyle w:val="Eivli"/>
        <w:ind w:left="720"/>
        <w:rPr>
          <w:bCs/>
        </w:rPr>
      </w:pPr>
    </w:p>
    <w:p w:rsidR="003A37C8" w:rsidRPr="00723941" w:rsidRDefault="003A37C8" w:rsidP="003A37C8">
      <w:pPr>
        <w:pStyle w:val="Eivli"/>
        <w:ind w:left="720"/>
        <w:rPr>
          <w:b/>
          <w:bCs/>
        </w:rPr>
      </w:pPr>
      <w:r>
        <w:rPr>
          <w:bCs/>
        </w:rPr>
        <w:t xml:space="preserve">Sami Mäkinen esitteli </w:t>
      </w:r>
      <w:proofErr w:type="spellStart"/>
      <w:r>
        <w:rPr>
          <w:bCs/>
        </w:rPr>
        <w:t>Raid</w:t>
      </w:r>
      <w:proofErr w:type="spellEnd"/>
      <w:r>
        <w:rPr>
          <w:bCs/>
        </w:rPr>
        <w:t>-e -hankkeen tilannekatsauksen. Tällä hetkellä ollaan siinä vaiheessa, jossa toivotaan eri toimijoiden aktiivista osallistumista mm. järjestelmien testaamiseen ja osallistumista eri käyttäjäryhmiin. Eri käyttäjäryhmiä on tällä hetkellä viisi (kuvattu Mäkisen esityk</w:t>
      </w:r>
      <w:r w:rsidR="0011796C">
        <w:rPr>
          <w:bCs/>
        </w:rPr>
        <w:t xml:space="preserve">sessä). Mikäli osallistuminen näiden ryhmien toimintaan kiinnostaa, voi yhteyttä ottaa Sami Mäkiseen tai Teppo Valkamaan (Tieto Oy). </w:t>
      </w:r>
    </w:p>
    <w:p w:rsidR="00BD62BC" w:rsidRPr="00723941" w:rsidRDefault="00BD62BC" w:rsidP="00BD62BC">
      <w:pPr>
        <w:pStyle w:val="Eivli"/>
        <w:ind w:left="720"/>
        <w:rPr>
          <w:b/>
          <w:bCs/>
        </w:rPr>
      </w:pPr>
    </w:p>
    <w:p w:rsidR="00BD62BC" w:rsidRPr="000065A9" w:rsidRDefault="00BD62BC" w:rsidP="00BD62BC">
      <w:pPr>
        <w:pStyle w:val="Eivli"/>
        <w:numPr>
          <w:ilvl w:val="0"/>
          <w:numId w:val="5"/>
        </w:numPr>
        <w:rPr>
          <w:b/>
          <w:bCs/>
        </w:rPr>
      </w:pPr>
      <w:r>
        <w:rPr>
          <w:b/>
          <w:bCs/>
        </w:rPr>
        <w:t xml:space="preserve">Laadunvarmistus radanpidossa </w:t>
      </w:r>
    </w:p>
    <w:p w:rsidR="000065A9" w:rsidRDefault="000065A9" w:rsidP="000065A9">
      <w:pPr>
        <w:pStyle w:val="Eivli"/>
        <w:ind w:left="720"/>
        <w:rPr>
          <w:bCs/>
        </w:rPr>
      </w:pPr>
    </w:p>
    <w:p w:rsidR="000065A9" w:rsidRPr="00723941" w:rsidRDefault="00FC06DD" w:rsidP="000065A9">
      <w:pPr>
        <w:pStyle w:val="Eivli"/>
        <w:ind w:left="720"/>
        <w:rPr>
          <w:b/>
          <w:bCs/>
        </w:rPr>
      </w:pPr>
      <w:r>
        <w:rPr>
          <w:bCs/>
        </w:rPr>
        <w:t xml:space="preserve">Jukka </w:t>
      </w:r>
      <w:r w:rsidR="000065A9">
        <w:rPr>
          <w:bCs/>
        </w:rPr>
        <w:t xml:space="preserve">Valjakka esitteli </w:t>
      </w:r>
      <w:r>
        <w:rPr>
          <w:bCs/>
        </w:rPr>
        <w:t xml:space="preserve">aihetta. Liikennevirastossa laadunvarmistus on nostettu keskeiseksi teemaksi koskien kaikkea toimintaa. Keskeisessä roolissa asian edistämisessä ovat sopimusten mukaisen toiminnan varmistaminen, koko rautatiesektorin osaamisen kehittäminen (mm. ratatekninen osaamiskeskus, uudet pätevyysvaatimukset) sekä </w:t>
      </w:r>
      <w:proofErr w:type="spellStart"/>
      <w:r>
        <w:rPr>
          <w:bCs/>
        </w:rPr>
        <w:t>digitalisaation</w:t>
      </w:r>
      <w:proofErr w:type="spellEnd"/>
      <w:r>
        <w:rPr>
          <w:bCs/>
        </w:rPr>
        <w:t xml:space="preserve"> hyödyntäminen suunnittelussa, rakentamisessa, kunnossapidossa sekä toimenpiteiden valvonnassa. Laadunvalvontaan liittyviä keskusteluja käydään aktiivisesti myös Liikenneviraston ja palveluntuottajien välillä.</w:t>
      </w:r>
    </w:p>
    <w:p w:rsidR="00BD62BC" w:rsidRPr="00C142A4" w:rsidRDefault="00BD62BC" w:rsidP="00BD62BC">
      <w:pPr>
        <w:pStyle w:val="Eivli"/>
        <w:ind w:left="720"/>
        <w:rPr>
          <w:b/>
          <w:bCs/>
        </w:rPr>
      </w:pPr>
    </w:p>
    <w:p w:rsidR="00BD62BC" w:rsidRDefault="00BD62BC" w:rsidP="00BD62BC">
      <w:pPr>
        <w:pStyle w:val="Eivli"/>
        <w:numPr>
          <w:ilvl w:val="0"/>
          <w:numId w:val="5"/>
        </w:numPr>
        <w:rPr>
          <w:b/>
          <w:bCs/>
        </w:rPr>
      </w:pPr>
      <w:r>
        <w:rPr>
          <w:b/>
          <w:bCs/>
        </w:rPr>
        <w:t>Tilannekatsaus radan rakentamishankkeisiin</w:t>
      </w:r>
      <w:r w:rsidRPr="00834DAC">
        <w:rPr>
          <w:b/>
          <w:bCs/>
        </w:rPr>
        <w:t xml:space="preserve"> 2017 </w:t>
      </w:r>
    </w:p>
    <w:p w:rsidR="00FC06DD" w:rsidRDefault="00FC06DD" w:rsidP="00FC06DD">
      <w:pPr>
        <w:pStyle w:val="Eivli"/>
        <w:ind w:left="720"/>
        <w:rPr>
          <w:b/>
          <w:bCs/>
        </w:rPr>
      </w:pPr>
    </w:p>
    <w:p w:rsidR="00FC06DD" w:rsidRPr="00FC06DD" w:rsidRDefault="00FC06DD" w:rsidP="00FC06DD">
      <w:pPr>
        <w:pStyle w:val="Eivli"/>
        <w:ind w:left="720"/>
        <w:rPr>
          <w:bCs/>
        </w:rPr>
      </w:pPr>
      <w:r w:rsidRPr="00FC06DD">
        <w:rPr>
          <w:bCs/>
        </w:rPr>
        <w:t xml:space="preserve">Magnus Nygård esitteli vuonna 2017 käynnistyneitä ja tulevina vuosina käynnistyviä </w:t>
      </w:r>
      <w:r>
        <w:rPr>
          <w:bCs/>
        </w:rPr>
        <w:t>ratahankkeita. Ratahankkeita tulee toteutettavaksi varsin laajasti korjausvelkarahoituksen ja perusväylänpidon rahoituksen uudelleenkohdistamisen myötä. Euromääräisesti merkittävimmät hankkeet ovat Itä-Suomen alueen</w:t>
      </w:r>
      <w:r w:rsidR="005C155D">
        <w:rPr>
          <w:bCs/>
        </w:rPr>
        <w:t xml:space="preserve"> ja Tampereen suunnan</w:t>
      </w:r>
      <w:r>
        <w:rPr>
          <w:bCs/>
        </w:rPr>
        <w:t xml:space="preserve"> turvalaite</w:t>
      </w:r>
      <w:r w:rsidR="005C155D">
        <w:rPr>
          <w:bCs/>
        </w:rPr>
        <w:t>järjestelmien uusimiset mutta myös esimerkiksi päällysrakenteen uusimista tehdään useammilla rataosilla. Vuosi 2018 tulee olemaan rakentamisvolyymiltään suuri.</w:t>
      </w:r>
    </w:p>
    <w:p w:rsidR="00BD62BC" w:rsidRPr="00834DAC" w:rsidRDefault="00BD62BC" w:rsidP="00BD62BC">
      <w:pPr>
        <w:pStyle w:val="Eivli"/>
        <w:ind w:left="1304"/>
      </w:pPr>
      <w:r w:rsidRPr="00834DAC">
        <w:rPr>
          <w:b/>
          <w:bCs/>
        </w:rPr>
        <w:t> </w:t>
      </w:r>
    </w:p>
    <w:p w:rsidR="00BD62BC" w:rsidRPr="006A2752" w:rsidRDefault="00BD62BC" w:rsidP="00BD62BC">
      <w:pPr>
        <w:pStyle w:val="Eivli"/>
        <w:numPr>
          <w:ilvl w:val="0"/>
          <w:numId w:val="5"/>
        </w:numPr>
      </w:pPr>
      <w:r>
        <w:rPr>
          <w:b/>
          <w:bCs/>
        </w:rPr>
        <w:t>Ajankohtaista ohjeiden päivityksistä ja radan pidon selvityksistä</w:t>
      </w:r>
      <w:r w:rsidRPr="00834DAC">
        <w:rPr>
          <w:b/>
          <w:bCs/>
        </w:rPr>
        <w:t xml:space="preserve"> </w:t>
      </w:r>
    </w:p>
    <w:p w:rsidR="006A2752" w:rsidRDefault="006A2752" w:rsidP="006A2752">
      <w:pPr>
        <w:pStyle w:val="Eivli"/>
        <w:ind w:left="720"/>
        <w:rPr>
          <w:bCs/>
        </w:rPr>
      </w:pPr>
    </w:p>
    <w:p w:rsidR="006A2752" w:rsidRPr="00834DAC" w:rsidRDefault="006D1934" w:rsidP="006A2752">
      <w:pPr>
        <w:pStyle w:val="Eivli"/>
        <w:ind w:left="720"/>
      </w:pPr>
      <w:r>
        <w:rPr>
          <w:bCs/>
        </w:rPr>
        <w:t xml:space="preserve">Markku Nummelin esitteli ohjeiden päivitystilannetta. Jatkossa on </w:t>
      </w:r>
      <w:proofErr w:type="gramStart"/>
      <w:r>
        <w:rPr>
          <w:bCs/>
        </w:rPr>
        <w:t>tavoitteena</w:t>
      </w:r>
      <w:proofErr w:type="gramEnd"/>
      <w:r>
        <w:rPr>
          <w:bCs/>
        </w:rPr>
        <w:t xml:space="preserve"> että ohjepäivitykset tulevat voimaan kaksi kertaa vuodessa ennakkoon ilmoitettuina ajankohtina. Seuraava päivitysajankohta on 1.6.2017. Tulevaisuudessa on tarkoitus luopua perinteisistä asiakirja- ja dokumenttimalleista siirtämällä ohjeet rakenteiseen muotoon. Myös päällekkäistä ohjeistusta on tarpeen karsia. </w:t>
      </w:r>
      <w:r w:rsidR="006C0B8A">
        <w:rPr>
          <w:bCs/>
        </w:rPr>
        <w:t xml:space="preserve">Ohjeiden päivitykset tehdään jatkossa niin, että luodaan paremmat mahdollisuudet eri toimijoille antaa lausuntoja ja vaikuttaa ohjeiden sisältöön. </w:t>
      </w:r>
    </w:p>
    <w:p w:rsidR="00BD62BC" w:rsidRPr="00834DAC" w:rsidRDefault="00BD62BC" w:rsidP="00BD62BC">
      <w:pPr>
        <w:pStyle w:val="Eivli"/>
        <w:ind w:left="1304"/>
        <w:rPr>
          <w:b/>
          <w:bCs/>
        </w:rPr>
      </w:pPr>
    </w:p>
    <w:p w:rsidR="00BD62BC" w:rsidRPr="00834DAC" w:rsidRDefault="00BD62BC" w:rsidP="00BD62BC">
      <w:pPr>
        <w:pStyle w:val="Eivli"/>
        <w:numPr>
          <w:ilvl w:val="0"/>
          <w:numId w:val="5"/>
        </w:numPr>
        <w:rPr>
          <w:b/>
          <w:bCs/>
        </w:rPr>
      </w:pPr>
      <w:r w:rsidRPr="00834DAC">
        <w:rPr>
          <w:b/>
          <w:bCs/>
        </w:rPr>
        <w:t>Alatyöryhmien tilannekatsaukset</w:t>
      </w:r>
      <w:r>
        <w:rPr>
          <w:b/>
          <w:bCs/>
        </w:rPr>
        <w:t xml:space="preserve"> </w:t>
      </w:r>
      <w:r>
        <w:rPr>
          <w:bCs/>
        </w:rPr>
        <w:t>11:05 - 11:25</w:t>
      </w:r>
    </w:p>
    <w:p w:rsidR="00BD62BC" w:rsidRDefault="00BD62BC" w:rsidP="00BD62BC">
      <w:pPr>
        <w:pStyle w:val="Eivli"/>
        <w:numPr>
          <w:ilvl w:val="0"/>
          <w:numId w:val="7"/>
        </w:numPr>
        <w:rPr>
          <w:bCs/>
        </w:rPr>
      </w:pPr>
      <w:r w:rsidRPr="00834DAC">
        <w:rPr>
          <w:bCs/>
        </w:rPr>
        <w:t>Radan kunnossapidon hankinnat</w:t>
      </w:r>
      <w:r>
        <w:rPr>
          <w:bCs/>
        </w:rPr>
        <w:t xml:space="preserve"> (Veijo Valtonen)</w:t>
      </w:r>
    </w:p>
    <w:p w:rsidR="00831242" w:rsidRDefault="00831242" w:rsidP="00831242">
      <w:pPr>
        <w:pStyle w:val="Eivli"/>
        <w:ind w:left="1080"/>
        <w:rPr>
          <w:bCs/>
        </w:rPr>
      </w:pPr>
      <w:r>
        <w:rPr>
          <w:bCs/>
        </w:rPr>
        <w:t>Vuonna 2015 käynnistetty yhteistyöryhmä LIVI-Infra ry on jatkanut toimintaansa asiakirjojen kehittämisen suhteen. Tällä hetkellä ryhmän työskentely painottuu sopimusten riskienjaon osuuteen sekä tarjousten laatuarvioiden sisältöön.</w:t>
      </w:r>
    </w:p>
    <w:p w:rsidR="006C0B8A" w:rsidRPr="00834DAC" w:rsidRDefault="006C0B8A" w:rsidP="006C0B8A">
      <w:pPr>
        <w:pStyle w:val="Eivli"/>
        <w:ind w:left="1080"/>
        <w:rPr>
          <w:bCs/>
        </w:rPr>
      </w:pPr>
    </w:p>
    <w:p w:rsidR="00BD62BC" w:rsidRDefault="00BD62BC" w:rsidP="00BD62BC">
      <w:pPr>
        <w:pStyle w:val="Eivli"/>
        <w:numPr>
          <w:ilvl w:val="0"/>
          <w:numId w:val="7"/>
        </w:numPr>
        <w:rPr>
          <w:bCs/>
        </w:rPr>
      </w:pPr>
      <w:r w:rsidRPr="00834DAC">
        <w:rPr>
          <w:bCs/>
        </w:rPr>
        <w:t>Turvallisuus</w:t>
      </w:r>
      <w:r w:rsidR="00831242">
        <w:rPr>
          <w:bCs/>
        </w:rPr>
        <w:t xml:space="preserve"> </w:t>
      </w:r>
    </w:p>
    <w:p w:rsidR="006C0B8A" w:rsidRDefault="00831242" w:rsidP="006C0B8A">
      <w:pPr>
        <w:pStyle w:val="Eivli"/>
        <w:ind w:left="1080"/>
        <w:rPr>
          <w:bCs/>
        </w:rPr>
      </w:pPr>
      <w:r>
        <w:rPr>
          <w:bCs/>
        </w:rPr>
        <w:t>Ei käsitelty.</w:t>
      </w:r>
    </w:p>
    <w:p w:rsidR="006C0B8A" w:rsidRDefault="006C0B8A" w:rsidP="006C0B8A">
      <w:pPr>
        <w:pStyle w:val="Eivli"/>
        <w:ind w:left="1080"/>
        <w:rPr>
          <w:bCs/>
        </w:rPr>
      </w:pPr>
    </w:p>
    <w:p w:rsidR="00BD62BC" w:rsidRDefault="00BD62BC" w:rsidP="00BD62BC">
      <w:pPr>
        <w:pStyle w:val="Eivli"/>
        <w:numPr>
          <w:ilvl w:val="0"/>
          <w:numId w:val="7"/>
        </w:numPr>
        <w:rPr>
          <w:bCs/>
        </w:rPr>
      </w:pPr>
      <w:r>
        <w:rPr>
          <w:bCs/>
        </w:rPr>
        <w:t>Osaaminen/ROK (Janne Tuovinen)</w:t>
      </w:r>
    </w:p>
    <w:p w:rsidR="006C0B8A" w:rsidRPr="00834DAC" w:rsidRDefault="006C0B8A" w:rsidP="006C0B8A">
      <w:pPr>
        <w:pStyle w:val="Eivli"/>
        <w:ind w:left="1080"/>
        <w:rPr>
          <w:bCs/>
        </w:rPr>
      </w:pPr>
      <w:r>
        <w:rPr>
          <w:bCs/>
        </w:rPr>
        <w:t xml:space="preserve">Kouvolaan rakennettava oppimiskeskus on edennyt niin, että avajaiset vietetään syksyllä 2017. Koulutus käynnistetään </w:t>
      </w:r>
      <w:proofErr w:type="spellStart"/>
      <w:r>
        <w:rPr>
          <w:bCs/>
        </w:rPr>
        <w:t>pilotoiden</w:t>
      </w:r>
      <w:proofErr w:type="spellEnd"/>
      <w:r>
        <w:rPr>
          <w:bCs/>
        </w:rPr>
        <w:t xml:space="preserve"> syksyn aikana. Radanpidon pätevyyksistä ja koulutustoiminnasta laaditaan oma erillinen ohje. Rataturva- ja ratatyöstä vastaavan koulutusohjelmat tullaan uudistamaan kuluvan vuoden aikana.</w:t>
      </w:r>
    </w:p>
    <w:p w:rsidR="00BD62BC" w:rsidRPr="00834DAC" w:rsidRDefault="00BD62BC" w:rsidP="00BD62BC">
      <w:pPr>
        <w:pStyle w:val="Eivli"/>
        <w:rPr>
          <w:b/>
          <w:bCs/>
        </w:rPr>
      </w:pPr>
    </w:p>
    <w:p w:rsidR="00BD62BC" w:rsidRPr="00831242" w:rsidRDefault="00BD62BC" w:rsidP="00BD62BC">
      <w:pPr>
        <w:pStyle w:val="Eivli"/>
        <w:numPr>
          <w:ilvl w:val="0"/>
          <w:numId w:val="5"/>
        </w:numPr>
        <w:rPr>
          <w:b/>
          <w:bCs/>
        </w:rPr>
      </w:pPr>
      <w:r>
        <w:rPr>
          <w:b/>
          <w:bCs/>
        </w:rPr>
        <w:t xml:space="preserve">Turvallisuus, osaamisen varmistaminen ja radanpito; kokemuksia </w:t>
      </w:r>
      <w:proofErr w:type="gramStart"/>
      <w:r>
        <w:rPr>
          <w:b/>
          <w:bCs/>
        </w:rPr>
        <w:t>Japanilaisista</w:t>
      </w:r>
      <w:proofErr w:type="gramEnd"/>
      <w:r>
        <w:rPr>
          <w:b/>
          <w:bCs/>
        </w:rPr>
        <w:t xml:space="preserve"> toimintamalleista </w:t>
      </w:r>
    </w:p>
    <w:p w:rsidR="00831242" w:rsidRDefault="00831242" w:rsidP="00831242">
      <w:pPr>
        <w:pStyle w:val="Eivli"/>
        <w:ind w:left="720"/>
        <w:rPr>
          <w:bCs/>
        </w:rPr>
      </w:pPr>
    </w:p>
    <w:p w:rsidR="00831242" w:rsidRPr="00834DAC" w:rsidRDefault="00831242" w:rsidP="00831242">
      <w:pPr>
        <w:pStyle w:val="Eivli"/>
        <w:ind w:left="720"/>
        <w:rPr>
          <w:b/>
          <w:bCs/>
        </w:rPr>
      </w:pPr>
      <w:r>
        <w:rPr>
          <w:bCs/>
        </w:rPr>
        <w:t xml:space="preserve">Markku Nummelin esitteli </w:t>
      </w:r>
      <w:proofErr w:type="gramStart"/>
      <w:r>
        <w:rPr>
          <w:bCs/>
        </w:rPr>
        <w:t>Japanilaista</w:t>
      </w:r>
      <w:proofErr w:type="gramEnd"/>
      <w:r>
        <w:rPr>
          <w:bCs/>
        </w:rPr>
        <w:t xml:space="preserve"> rautatiekulttuuria sekä radanpidon menettelyjä ja haasteita. Japanissa turvallisuus on kaikessa toiminnassa </w:t>
      </w:r>
      <w:proofErr w:type="spellStart"/>
      <w:r>
        <w:rPr>
          <w:bCs/>
        </w:rPr>
        <w:t>prioirisoitu</w:t>
      </w:r>
      <w:proofErr w:type="spellEnd"/>
      <w:r>
        <w:rPr>
          <w:bCs/>
        </w:rPr>
        <w:t xml:space="preserve"> tärkeimmäksi lähtökohdaksi. Kaikki Japanin rautateillä työskentelevät henkilöt käyvät säännöllisesti perehtymässä turvallisuusasioihin ja turvallisuusasenne on saatu kattavasti vietyä kaikkeen toimintaan. Kunnossapidon osalta toiminta on painottunut ennakoivaan toimintaan, mm. radan komponentit vaihdetaan tietyn käyttösyklin jälkeen siten, etteivät ne pääse vanhenemaan ja aiheuttamaan häiriöitä junaliikenteelle.</w:t>
      </w:r>
    </w:p>
    <w:p w:rsidR="00BD62BC" w:rsidRPr="00834DAC" w:rsidRDefault="00BD62BC" w:rsidP="00BD62BC">
      <w:pPr>
        <w:pStyle w:val="Eivli"/>
        <w:ind w:left="1304"/>
        <w:rPr>
          <w:b/>
          <w:bCs/>
        </w:rPr>
      </w:pPr>
    </w:p>
    <w:p w:rsidR="00831242" w:rsidRDefault="00BD62BC" w:rsidP="00831242">
      <w:pPr>
        <w:pStyle w:val="Eivli"/>
        <w:numPr>
          <w:ilvl w:val="0"/>
          <w:numId w:val="5"/>
        </w:numPr>
        <w:rPr>
          <w:b/>
          <w:bCs/>
        </w:rPr>
      </w:pPr>
      <w:r w:rsidRPr="00834DAC">
        <w:rPr>
          <w:b/>
          <w:bCs/>
        </w:rPr>
        <w:t>Muut asiat</w:t>
      </w:r>
      <w:r>
        <w:rPr>
          <w:b/>
          <w:bCs/>
        </w:rPr>
        <w:t>/Loppukeskustelu</w:t>
      </w:r>
    </w:p>
    <w:p w:rsidR="00831242" w:rsidRDefault="00831242" w:rsidP="00831242">
      <w:pPr>
        <w:pStyle w:val="Eivli"/>
        <w:ind w:left="720"/>
        <w:rPr>
          <w:b/>
          <w:bCs/>
        </w:rPr>
      </w:pPr>
    </w:p>
    <w:p w:rsidR="00831242" w:rsidRPr="00831242" w:rsidRDefault="00831242" w:rsidP="00831242">
      <w:pPr>
        <w:pStyle w:val="Eivli"/>
        <w:ind w:left="720"/>
        <w:rPr>
          <w:bCs/>
        </w:rPr>
      </w:pPr>
      <w:r w:rsidRPr="00831242">
        <w:rPr>
          <w:bCs/>
        </w:rPr>
        <w:t xml:space="preserve">Sovittiin, että seuraava foorumin kokoontuminen järjestetään Kouvolan rautatiealan oppimiskeskuksessa. </w:t>
      </w:r>
      <w:r>
        <w:rPr>
          <w:bCs/>
        </w:rPr>
        <w:t>Jälkikirjaus: ajankohta on 27. syyskuuta 2017.</w:t>
      </w:r>
    </w:p>
    <w:p w:rsidR="00BD62BC" w:rsidRPr="00831242" w:rsidRDefault="00BD62BC" w:rsidP="00831242">
      <w:pPr>
        <w:pStyle w:val="Eivli"/>
        <w:ind w:left="720"/>
        <w:rPr>
          <w:b/>
          <w:bCs/>
        </w:rPr>
      </w:pPr>
      <w:r w:rsidRPr="00952862">
        <w:t> </w:t>
      </w:r>
    </w:p>
    <w:p w:rsidR="00BD62BC" w:rsidRDefault="00BD62BC" w:rsidP="00831242">
      <w:pPr>
        <w:pStyle w:val="Eivli"/>
        <w:numPr>
          <w:ilvl w:val="0"/>
          <w:numId w:val="5"/>
        </w:numPr>
      </w:pPr>
      <w:r>
        <w:rPr>
          <w:b/>
          <w:bCs/>
        </w:rPr>
        <w:t>Tilaisuuden päättäminen</w:t>
      </w:r>
    </w:p>
    <w:p w:rsidR="00831242" w:rsidRDefault="00831242" w:rsidP="00831242">
      <w:pPr>
        <w:pStyle w:val="Eivli"/>
        <w:ind w:left="720"/>
      </w:pPr>
    </w:p>
    <w:p w:rsidR="00831242" w:rsidRPr="00831242" w:rsidRDefault="00831242" w:rsidP="00831242">
      <w:pPr>
        <w:pStyle w:val="Eivli"/>
        <w:ind w:left="720"/>
      </w:pPr>
      <w:r>
        <w:t xml:space="preserve">Mirja Noukka kiitti aktiivisesta keskustelusta ja päätti tilaisuuden klo 11:50. </w:t>
      </w:r>
    </w:p>
    <w:p w:rsidR="00BD62BC" w:rsidRPr="000E7465" w:rsidRDefault="00BD62BC" w:rsidP="00834DAC">
      <w:pPr>
        <w:pStyle w:val="Eivli"/>
        <w:spacing w:line="360" w:lineRule="auto"/>
        <w:ind w:left="1304"/>
        <w:rPr>
          <w:bCs/>
        </w:rPr>
      </w:pPr>
    </w:p>
    <w:p w:rsidR="00795FA7" w:rsidRDefault="00795FA7" w:rsidP="004679AE">
      <w:pPr>
        <w:pStyle w:val="Eivli"/>
        <w:spacing w:line="360" w:lineRule="auto"/>
      </w:pPr>
    </w:p>
    <w:p w:rsidR="00795FA7" w:rsidRPr="00795FA7" w:rsidRDefault="00795FA7" w:rsidP="004679AE">
      <w:pPr>
        <w:pStyle w:val="Eivli"/>
        <w:spacing w:line="360" w:lineRule="auto"/>
        <w:rPr>
          <w:i/>
        </w:rPr>
      </w:pPr>
      <w:r>
        <w:t xml:space="preserve">                      </w:t>
      </w:r>
      <w:r w:rsidRPr="00795FA7">
        <w:rPr>
          <w:i/>
        </w:rPr>
        <w:t xml:space="preserve">Pöytäkirjan viimeisteli </w:t>
      </w:r>
      <w:r w:rsidR="00B1024D">
        <w:rPr>
          <w:i/>
        </w:rPr>
        <w:t>2.8</w:t>
      </w:r>
      <w:r w:rsidRPr="00795FA7">
        <w:rPr>
          <w:i/>
        </w:rPr>
        <w:t>.2017 Jukka Valjakka</w:t>
      </w:r>
    </w:p>
    <w:p w:rsidR="00795FA7" w:rsidRDefault="00795FA7" w:rsidP="004679AE">
      <w:pPr>
        <w:pStyle w:val="Eivli"/>
        <w:spacing w:line="360" w:lineRule="auto"/>
      </w:pPr>
    </w:p>
    <w:p w:rsidR="00952862" w:rsidRDefault="00952862" w:rsidP="004679AE">
      <w:pPr>
        <w:pStyle w:val="Eivli"/>
        <w:spacing w:line="360" w:lineRule="auto"/>
        <w:ind w:left="1304"/>
      </w:pPr>
    </w:p>
    <w:p w:rsidR="00856279" w:rsidRDefault="00856279" w:rsidP="00CB724A">
      <w:pPr>
        <w:pStyle w:val="Eivli"/>
        <w:ind w:left="1304"/>
      </w:pPr>
    </w:p>
    <w:p w:rsidR="00856279" w:rsidRDefault="00856279" w:rsidP="00CB724A">
      <w:pPr>
        <w:pStyle w:val="Eivli"/>
        <w:ind w:left="1304"/>
      </w:pPr>
    </w:p>
    <w:p w:rsidR="00856279" w:rsidRDefault="00856279" w:rsidP="00CB724A">
      <w:pPr>
        <w:pStyle w:val="Eivli"/>
        <w:ind w:left="1304"/>
      </w:pPr>
    </w:p>
    <w:p w:rsidR="000272BF" w:rsidRPr="0055192B" w:rsidRDefault="000272BF" w:rsidP="000272BF"/>
    <w:p w:rsidR="000272BF" w:rsidRDefault="000272BF" w:rsidP="000272BF">
      <w:pPr>
        <w:rPr>
          <w:b/>
        </w:rPr>
      </w:pPr>
    </w:p>
    <w:p w:rsidR="0055192B" w:rsidRDefault="0055192B" w:rsidP="0055192B"/>
    <w:p w:rsidR="0055192B" w:rsidRPr="0055192B" w:rsidRDefault="0055192B" w:rsidP="0055192B"/>
    <w:p w:rsidR="0055192B" w:rsidRDefault="0055192B" w:rsidP="0055192B">
      <w:pPr>
        <w:rPr>
          <w:b/>
        </w:rPr>
      </w:pPr>
    </w:p>
    <w:p w:rsidR="0055192B" w:rsidRDefault="0055192B" w:rsidP="0055192B"/>
    <w:p w:rsidR="0055192B" w:rsidRDefault="0055192B" w:rsidP="0055192B"/>
    <w:p w:rsidR="0055192B" w:rsidRDefault="0055192B" w:rsidP="0055192B"/>
    <w:p w:rsidR="00856279" w:rsidRPr="0055192B" w:rsidRDefault="00856279" w:rsidP="0055192B"/>
    <w:sectPr w:rsidR="00856279" w:rsidRPr="0055192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176" w:rsidRDefault="00A62176" w:rsidP="00DD207F">
      <w:pPr>
        <w:spacing w:after="0" w:line="240" w:lineRule="auto"/>
      </w:pPr>
      <w:r>
        <w:separator/>
      </w:r>
    </w:p>
  </w:endnote>
  <w:endnote w:type="continuationSeparator" w:id="0">
    <w:p w:rsidR="00A62176" w:rsidRDefault="00A62176" w:rsidP="00DD2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176" w:rsidRDefault="00A62176" w:rsidP="00DD207F">
      <w:pPr>
        <w:spacing w:after="0" w:line="240" w:lineRule="auto"/>
      </w:pPr>
      <w:r>
        <w:separator/>
      </w:r>
    </w:p>
  </w:footnote>
  <w:footnote w:type="continuationSeparator" w:id="0">
    <w:p w:rsidR="00A62176" w:rsidRDefault="00A62176" w:rsidP="00DD2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07F" w:rsidRDefault="000312F4">
    <w:pPr>
      <w:pStyle w:val="Yltunniste"/>
    </w:pPr>
    <w:r>
      <w:rPr>
        <w:noProof/>
        <w:lang w:val="en-US"/>
      </w:rPr>
      <w:drawing>
        <wp:anchor distT="0" distB="0" distL="114300" distR="114300" simplePos="0" relativeHeight="251658240" behindDoc="0" locked="0" layoutInCell="1" allowOverlap="1" wp14:anchorId="1C023B0F" wp14:editId="1CA06586">
          <wp:simplePos x="0" y="0"/>
          <wp:positionH relativeFrom="column">
            <wp:posOffset>5286375</wp:posOffset>
          </wp:positionH>
          <wp:positionV relativeFrom="paragraph">
            <wp:posOffset>121920</wp:posOffset>
          </wp:positionV>
          <wp:extent cx="838200" cy="734060"/>
          <wp:effectExtent l="0" t="0" r="0" b="889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_tunnus_RGB_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734060"/>
                  </a:xfrm>
                  <a:prstGeom prst="rect">
                    <a:avLst/>
                  </a:prstGeom>
                </pic:spPr>
              </pic:pic>
            </a:graphicData>
          </a:graphic>
          <wp14:sizeRelH relativeFrom="margin">
            <wp14:pctWidth>0</wp14:pctWidth>
          </wp14:sizeRelH>
          <wp14:sizeRelV relativeFrom="margin">
            <wp14:pctHeight>0</wp14:pctHeight>
          </wp14:sizeRelV>
        </wp:anchor>
      </w:drawing>
    </w:r>
    <w:r w:rsidR="00FD6F67">
      <w:rPr>
        <w:noProof/>
        <w:lang w:val="en-US"/>
      </w:rPr>
      <w:drawing>
        <wp:inline distT="0" distB="0" distL="0" distR="0" wp14:anchorId="11C6E881" wp14:editId="16D24733">
          <wp:extent cx="1053523" cy="1122285"/>
          <wp:effectExtent l="0" t="0" r="0" b="190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kennevirasto_logo_Fin_print_CMYK.jpg"/>
                  <pic:cNvPicPr/>
                </pic:nvPicPr>
                <pic:blipFill>
                  <a:blip r:embed="rId2">
                    <a:extLst>
                      <a:ext uri="{28A0092B-C50C-407E-A947-70E740481C1C}">
                        <a14:useLocalDpi xmlns:a14="http://schemas.microsoft.com/office/drawing/2010/main" val="0"/>
                      </a:ext>
                    </a:extLst>
                  </a:blip>
                  <a:stretch>
                    <a:fillRect/>
                  </a:stretch>
                </pic:blipFill>
                <pic:spPr>
                  <a:xfrm>
                    <a:off x="0" y="0"/>
                    <a:ext cx="1058847" cy="1127957"/>
                  </a:xfrm>
                  <a:prstGeom prst="rect">
                    <a:avLst/>
                  </a:prstGeom>
                </pic:spPr>
              </pic:pic>
            </a:graphicData>
          </a:graphic>
        </wp:inline>
      </w:drawing>
    </w:r>
    <w:r w:rsidR="00DD207F">
      <w:tab/>
    </w:r>
    <w:r w:rsidR="00DD207F">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31F0A"/>
    <w:multiLevelType w:val="hybridMultilevel"/>
    <w:tmpl w:val="DA56C00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216D1474"/>
    <w:multiLevelType w:val="hybridMultilevel"/>
    <w:tmpl w:val="CFC8A1C0"/>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 w15:restartNumberingAfterBreak="0">
    <w:nsid w:val="37AA3FF0"/>
    <w:multiLevelType w:val="hybridMultilevel"/>
    <w:tmpl w:val="D8720FA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 w15:restartNumberingAfterBreak="0">
    <w:nsid w:val="570813BB"/>
    <w:multiLevelType w:val="hybridMultilevel"/>
    <w:tmpl w:val="25FEDB5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F837174"/>
    <w:multiLevelType w:val="hybridMultilevel"/>
    <w:tmpl w:val="F230BB4A"/>
    <w:lvl w:ilvl="0" w:tplc="1E145A98">
      <w:start w:val="1"/>
      <w:numFmt w:val="bullet"/>
      <w:lvlText w:val="-"/>
      <w:lvlJc w:val="left"/>
      <w:pPr>
        <w:ind w:left="1080" w:hanging="360"/>
      </w:pPr>
      <w:rPr>
        <w:rFonts w:ascii="Arial" w:eastAsia="Arial" w:hAnsi="Arial" w:cs="Aria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5" w15:restartNumberingAfterBreak="0">
    <w:nsid w:val="63742D5C"/>
    <w:multiLevelType w:val="hybridMultilevel"/>
    <w:tmpl w:val="B8C612AE"/>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6" w15:restartNumberingAfterBreak="0">
    <w:nsid w:val="79DE04BE"/>
    <w:multiLevelType w:val="hybridMultilevel"/>
    <w:tmpl w:val="38FCA58C"/>
    <w:lvl w:ilvl="0" w:tplc="E3FA85E6">
      <w:start w:val="3"/>
      <w:numFmt w:val="bullet"/>
      <w:lvlText w:val="-"/>
      <w:lvlJc w:val="left"/>
      <w:pPr>
        <w:ind w:left="1080" w:hanging="360"/>
      </w:pPr>
      <w:rPr>
        <w:rFonts w:ascii="Calibri" w:eastAsiaTheme="minorHAnsi" w:hAnsi="Calibri" w:cstheme="minorBidi" w:hint="default"/>
        <w:b/>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24A"/>
    <w:rsid w:val="000065A9"/>
    <w:rsid w:val="00006BE6"/>
    <w:rsid w:val="000272BF"/>
    <w:rsid w:val="000312F4"/>
    <w:rsid w:val="00041467"/>
    <w:rsid w:val="00067E94"/>
    <w:rsid w:val="000D13C4"/>
    <w:rsid w:val="000E7465"/>
    <w:rsid w:val="001014EB"/>
    <w:rsid w:val="0011796C"/>
    <w:rsid w:val="00130AB5"/>
    <w:rsid w:val="001C1859"/>
    <w:rsid w:val="001F37EB"/>
    <w:rsid w:val="002032AA"/>
    <w:rsid w:val="00253CF2"/>
    <w:rsid w:val="00294757"/>
    <w:rsid w:val="002F74D1"/>
    <w:rsid w:val="003006D7"/>
    <w:rsid w:val="00340177"/>
    <w:rsid w:val="00361BA4"/>
    <w:rsid w:val="003A37C8"/>
    <w:rsid w:val="003C4622"/>
    <w:rsid w:val="003C4843"/>
    <w:rsid w:val="003D7A72"/>
    <w:rsid w:val="003D7F35"/>
    <w:rsid w:val="00465B0C"/>
    <w:rsid w:val="004679AE"/>
    <w:rsid w:val="0048574C"/>
    <w:rsid w:val="004C594C"/>
    <w:rsid w:val="004C771B"/>
    <w:rsid w:val="004E6772"/>
    <w:rsid w:val="00533A74"/>
    <w:rsid w:val="005350CF"/>
    <w:rsid w:val="00540D2E"/>
    <w:rsid w:val="00546F30"/>
    <w:rsid w:val="00550F76"/>
    <w:rsid w:val="0055192B"/>
    <w:rsid w:val="005A4BB4"/>
    <w:rsid w:val="005C155D"/>
    <w:rsid w:val="005D7139"/>
    <w:rsid w:val="00614D69"/>
    <w:rsid w:val="006262EC"/>
    <w:rsid w:val="006A2752"/>
    <w:rsid w:val="006A4048"/>
    <w:rsid w:val="006C0B8A"/>
    <w:rsid w:val="006C623C"/>
    <w:rsid w:val="006D1934"/>
    <w:rsid w:val="007540EE"/>
    <w:rsid w:val="00795FA7"/>
    <w:rsid w:val="007D4F9E"/>
    <w:rsid w:val="007E5C8B"/>
    <w:rsid w:val="007F6A0F"/>
    <w:rsid w:val="00831242"/>
    <w:rsid w:val="00834DAC"/>
    <w:rsid w:val="00846E2C"/>
    <w:rsid w:val="00856279"/>
    <w:rsid w:val="00893F21"/>
    <w:rsid w:val="008C111F"/>
    <w:rsid w:val="00927DCE"/>
    <w:rsid w:val="00936329"/>
    <w:rsid w:val="00952862"/>
    <w:rsid w:val="009756E3"/>
    <w:rsid w:val="00A62176"/>
    <w:rsid w:val="00A83FAC"/>
    <w:rsid w:val="00A93C99"/>
    <w:rsid w:val="00AC4916"/>
    <w:rsid w:val="00AF21EA"/>
    <w:rsid w:val="00B1024D"/>
    <w:rsid w:val="00BD62BC"/>
    <w:rsid w:val="00CA7450"/>
    <w:rsid w:val="00CB724A"/>
    <w:rsid w:val="00CD21FC"/>
    <w:rsid w:val="00D33222"/>
    <w:rsid w:val="00D8681F"/>
    <w:rsid w:val="00DB37D4"/>
    <w:rsid w:val="00DD0DE6"/>
    <w:rsid w:val="00DD207F"/>
    <w:rsid w:val="00EE37B3"/>
    <w:rsid w:val="00EF1846"/>
    <w:rsid w:val="00F040D9"/>
    <w:rsid w:val="00F60804"/>
    <w:rsid w:val="00FC06DD"/>
    <w:rsid w:val="00FD5F4C"/>
    <w:rsid w:val="00FD6F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836E60-F35F-4A63-A075-22242D2B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CB724A"/>
    <w:pPr>
      <w:spacing w:after="0" w:line="240" w:lineRule="auto"/>
    </w:pPr>
  </w:style>
  <w:style w:type="character" w:styleId="Hyperlinkki">
    <w:name w:val="Hyperlink"/>
    <w:basedOn w:val="Kappaleenoletusfontti"/>
    <w:uiPriority w:val="99"/>
    <w:unhideWhenUsed/>
    <w:rsid w:val="00CB724A"/>
    <w:rPr>
      <w:color w:val="0000FF" w:themeColor="hyperlink"/>
      <w:u w:val="single"/>
    </w:rPr>
  </w:style>
  <w:style w:type="paragraph" w:styleId="Seliteteksti">
    <w:name w:val="Balloon Text"/>
    <w:basedOn w:val="Normaali"/>
    <w:link w:val="SelitetekstiChar"/>
    <w:uiPriority w:val="99"/>
    <w:semiHidden/>
    <w:unhideWhenUsed/>
    <w:rsid w:val="00DD207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D207F"/>
    <w:rPr>
      <w:rFonts w:ascii="Tahoma" w:hAnsi="Tahoma" w:cs="Tahoma"/>
      <w:sz w:val="16"/>
      <w:szCs w:val="16"/>
    </w:rPr>
  </w:style>
  <w:style w:type="paragraph" w:styleId="Yltunniste">
    <w:name w:val="header"/>
    <w:basedOn w:val="Normaali"/>
    <w:link w:val="YltunnisteChar"/>
    <w:uiPriority w:val="99"/>
    <w:unhideWhenUsed/>
    <w:rsid w:val="00DD207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D207F"/>
  </w:style>
  <w:style w:type="paragraph" w:styleId="Alatunniste">
    <w:name w:val="footer"/>
    <w:basedOn w:val="Normaali"/>
    <w:link w:val="AlatunnisteChar"/>
    <w:uiPriority w:val="99"/>
    <w:unhideWhenUsed/>
    <w:rsid w:val="00DD207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D207F"/>
  </w:style>
  <w:style w:type="paragraph" w:styleId="Luettelokappale">
    <w:name w:val="List Paragraph"/>
    <w:basedOn w:val="Normaali"/>
    <w:uiPriority w:val="34"/>
    <w:qFormat/>
    <w:rsid w:val="00CD21FC"/>
    <w:pPr>
      <w:ind w:left="720"/>
      <w:contextualSpacing/>
    </w:pPr>
  </w:style>
  <w:style w:type="character" w:styleId="AvattuHyperlinkki">
    <w:name w:val="FollowedHyperlink"/>
    <w:basedOn w:val="Kappaleenoletusfontti"/>
    <w:uiPriority w:val="99"/>
    <w:semiHidden/>
    <w:unhideWhenUsed/>
    <w:rsid w:val="00EE37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628110">
      <w:bodyDiv w:val="1"/>
      <w:marLeft w:val="0"/>
      <w:marRight w:val="0"/>
      <w:marTop w:val="0"/>
      <w:marBottom w:val="0"/>
      <w:divBdr>
        <w:top w:val="none" w:sz="0" w:space="0" w:color="auto"/>
        <w:left w:val="none" w:sz="0" w:space="0" w:color="auto"/>
        <w:bottom w:val="none" w:sz="0" w:space="0" w:color="auto"/>
        <w:right w:val="none" w:sz="0" w:space="0" w:color="auto"/>
      </w:divBdr>
    </w:div>
    <w:div w:id="674459845">
      <w:bodyDiv w:val="1"/>
      <w:marLeft w:val="0"/>
      <w:marRight w:val="0"/>
      <w:marTop w:val="0"/>
      <w:marBottom w:val="0"/>
      <w:divBdr>
        <w:top w:val="none" w:sz="0" w:space="0" w:color="auto"/>
        <w:left w:val="none" w:sz="0" w:space="0" w:color="auto"/>
        <w:bottom w:val="none" w:sz="0" w:space="0" w:color="auto"/>
        <w:right w:val="none" w:sz="0" w:space="0" w:color="auto"/>
      </w:divBdr>
    </w:div>
    <w:div w:id="160225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ikennevirasto.fi/palveluntuottajat/yhteistyoverkostot/rautatiefooru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938</Words>
  <Characters>5353</Characters>
  <Application>Microsoft Office Word</Application>
  <DocSecurity>0</DocSecurity>
  <Lines>44</Lines>
  <Paragraphs>12</Paragraphs>
  <ScaleCrop>false</ScaleCrop>
  <HeadingPairs>
    <vt:vector size="2" baseType="variant">
      <vt:variant>
        <vt:lpstr>Otsikko</vt:lpstr>
      </vt:variant>
      <vt:variant>
        <vt:i4>1</vt:i4>
      </vt:variant>
    </vt:vector>
  </HeadingPairs>
  <TitlesOfParts>
    <vt:vector size="1" baseType="lpstr">
      <vt:lpstr/>
    </vt:vector>
  </TitlesOfParts>
  <Company>EK liittoyhteiso</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Syrjö Paavo</dc:creator>
  <cp:lastModifiedBy>Valjakka Jukka P.</cp:lastModifiedBy>
  <cp:revision>14</cp:revision>
  <cp:lastPrinted>2015-04-15T09:37:00Z</cp:lastPrinted>
  <dcterms:created xsi:type="dcterms:W3CDTF">2017-08-01T10:09:00Z</dcterms:created>
  <dcterms:modified xsi:type="dcterms:W3CDTF">2017-08-02T07:18:00Z</dcterms:modified>
</cp:coreProperties>
</file>